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AFF54E" w14:textId="77777777" w:rsidR="00FA1B56" w:rsidRDefault="00FA1B56" w:rsidP="00FA1B56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20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0"/>
          <w:lang w:eastAsia="hr-HR"/>
        </w:rPr>
        <w:t>PROJEKTNI ZADATAK</w:t>
      </w:r>
    </w:p>
    <w:p w14:paraId="1E62AFE4" w14:textId="77777777" w:rsidR="001F5132" w:rsidRDefault="001F5132" w:rsidP="00FA1B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4B028FA6" w14:textId="77777777" w:rsidR="00FA1B56" w:rsidRPr="001F5132" w:rsidRDefault="00FA1B56" w:rsidP="00FA1B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3C4DBAA2" w14:textId="77777777" w:rsidR="00FA1B56" w:rsidRPr="001F5132" w:rsidRDefault="00FA1B56" w:rsidP="00FA1B56">
      <w:pPr>
        <w:widowControl w:val="0"/>
        <w:autoSpaceDE w:val="0"/>
        <w:autoSpaceDN w:val="0"/>
        <w:adjustRightInd w:val="0"/>
        <w:spacing w:before="240" w:after="0" w:line="240" w:lineRule="auto"/>
        <w:ind w:left="425" w:hanging="425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Predmet nabave: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Nabava</w:t>
      </w: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usluge izrade softvera Virtualnog asistenta.</w:t>
      </w:r>
    </w:p>
    <w:p w14:paraId="0CFD9ED7" w14:textId="77777777" w:rsidR="00FA1B56" w:rsidRDefault="00FA1B56" w:rsidP="00576A15">
      <w:pPr>
        <w:widowControl w:val="0"/>
        <w:autoSpaceDE w:val="0"/>
        <w:autoSpaceDN w:val="0"/>
        <w:adjustRightInd w:val="0"/>
        <w:spacing w:before="24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FA1B56">
        <w:rPr>
          <w:rFonts w:ascii="Times New Roman" w:eastAsiaTheme="minorEastAsia" w:hAnsi="Times New Roman" w:cs="Times New Roman"/>
          <w:sz w:val="24"/>
          <w:szCs w:val="24"/>
          <w:lang w:eastAsia="hr-HR"/>
        </w:rPr>
        <w:t>Oznaka i naziv iz jedinstvenog rječnika javne nabave (CPV):72212000-4 Usluge programiranja</w:t>
      </w:r>
      <w:r w:rsidR="00576A15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 w:rsidR="00576A15">
        <w:rPr>
          <w:rFonts w:ascii="Times New Roman" w:eastAsiaTheme="minorEastAsia" w:hAnsi="Times New Roman" w:cs="Times New Roman"/>
          <w:sz w:val="24"/>
          <w:szCs w:val="24"/>
          <w:lang w:eastAsia="hr-HR"/>
        </w:rPr>
        <w:br/>
      </w:r>
      <w:r w:rsidRPr="00FA1B56">
        <w:rPr>
          <w:rFonts w:ascii="Times New Roman" w:eastAsiaTheme="minorEastAsia" w:hAnsi="Times New Roman" w:cs="Times New Roman"/>
          <w:sz w:val="24"/>
          <w:szCs w:val="24"/>
          <w:lang w:eastAsia="hr-HR"/>
        </w:rPr>
        <w:t>aplikacijske podrške</w:t>
      </w:r>
      <w:r w:rsidR="00576A15">
        <w:rPr>
          <w:rFonts w:ascii="Times New Roman" w:eastAsiaTheme="minorEastAsia" w:hAnsi="Times New Roman" w:cs="Times New Roman"/>
          <w:sz w:val="24"/>
          <w:szCs w:val="24"/>
          <w:lang w:eastAsia="hr-HR"/>
        </w:rPr>
        <w:t>.</w:t>
      </w:r>
    </w:p>
    <w:p w14:paraId="78C3443E" w14:textId="77777777" w:rsidR="00576A15" w:rsidRDefault="00576A15" w:rsidP="00576A15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576A15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Opis: </w:t>
      </w:r>
    </w:p>
    <w:p w14:paraId="761DE9D1" w14:textId="77777777" w:rsidR="00790F2D" w:rsidRDefault="00576A15" w:rsidP="00576A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Projektni zadatak se odnosi na u</w:t>
      </w:r>
      <w:r w:rsidRPr="00576A15">
        <w:rPr>
          <w:rFonts w:ascii="Times New Roman" w:eastAsiaTheme="minorEastAsia" w:hAnsi="Times New Roman" w:cs="Times New Roman"/>
          <w:sz w:val="24"/>
          <w:szCs w:val="24"/>
          <w:lang w:eastAsia="hr-HR"/>
        </w:rPr>
        <w:t>slug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u nabave</w:t>
      </w:r>
      <w:r w:rsidRPr="00576A15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izradu 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softvera</w:t>
      </w:r>
      <w:r w:rsidRPr="00576A15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(</w:t>
      </w:r>
      <w:r w:rsidRPr="00576A15">
        <w:rPr>
          <w:rFonts w:ascii="Times New Roman" w:eastAsiaTheme="minorEastAsia" w:hAnsi="Times New Roman" w:cs="Times New Roman"/>
          <w:sz w:val="24"/>
          <w:szCs w:val="24"/>
          <w:lang w:eastAsia="hr-HR"/>
        </w:rPr>
        <w:t>Virtualnog asistenta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)</w:t>
      </w:r>
      <w:r w:rsidRPr="00576A15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u sklopu projekta </w:t>
      </w:r>
      <w:bookmarkStart w:id="0" w:name="_Hlk523394969"/>
      <w:r w:rsidRPr="00576A15">
        <w:rPr>
          <w:rFonts w:ascii="Times New Roman" w:eastAsiaTheme="minorEastAsia" w:hAnsi="Times New Roman" w:cs="Times New Roman"/>
          <w:sz w:val="24"/>
          <w:szCs w:val="24"/>
          <w:lang w:eastAsia="hr-HR"/>
        </w:rPr>
        <w:t>Poduzetnički inkubator i akcelerator Antunovac KK.03.1.2.01.0012</w:t>
      </w:r>
      <w:bookmarkEnd w:id="0"/>
      <w:r w:rsidRPr="00576A15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. </w:t>
      </w:r>
    </w:p>
    <w:p w14:paraId="749FFB52" w14:textId="13973B41" w:rsidR="00790F2D" w:rsidRDefault="001D36D3" w:rsidP="00576A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Virtualni asistent</w:t>
      </w:r>
      <w:r w:rsidR="00A75D4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je interaktivni, online alat</w:t>
      </w:r>
      <w:r w:rsidR="00084796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, </w:t>
      </w:r>
      <w:r w:rsidR="00B569D4">
        <w:rPr>
          <w:rFonts w:ascii="Times New Roman" w:eastAsiaTheme="minorEastAsia" w:hAnsi="Times New Roman" w:cs="Times New Roman"/>
          <w:sz w:val="24"/>
          <w:szCs w:val="24"/>
          <w:lang w:eastAsia="hr-HR"/>
        </w:rPr>
        <w:t>povezan sa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 w:rsidR="00B569D4">
        <w:rPr>
          <w:rFonts w:ascii="Times New Roman" w:eastAsiaTheme="minorEastAsia" w:hAnsi="Times New Roman" w:cs="Times New Roman"/>
          <w:sz w:val="24"/>
          <w:szCs w:val="24"/>
          <w:lang w:eastAsia="hr-HR"/>
        </w:rPr>
        <w:t>web stranicom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projekta</w:t>
      </w:r>
      <w:r w:rsidR="00B569D4">
        <w:rPr>
          <w:rFonts w:ascii="Times New Roman" w:eastAsiaTheme="minorEastAsia" w:hAnsi="Times New Roman" w:cs="Times New Roman"/>
          <w:sz w:val="24"/>
          <w:szCs w:val="24"/>
          <w:lang w:eastAsia="hr-HR"/>
        </w:rPr>
        <w:t>*</w:t>
      </w:r>
      <w:r w:rsidR="00B94916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hyperlink r:id="rId7" w:history="1">
        <w:r w:rsidR="00B94916" w:rsidRPr="00564EC0">
          <w:rPr>
            <w:rStyle w:val="Hyperlink"/>
            <w:rFonts w:ascii="Times New Roman" w:eastAsiaTheme="minorEastAsia" w:hAnsi="Times New Roman" w:cs="Times New Roman"/>
            <w:sz w:val="24"/>
            <w:szCs w:val="24"/>
            <w:lang w:eastAsia="hr-HR"/>
          </w:rPr>
          <w:t>http://pia-antunovac.hr/</w:t>
        </w:r>
      </w:hyperlink>
      <w:r w:rsidRPr="00B94916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i povezan sa e-mail adresom naručitelja</w:t>
      </w:r>
      <w:r w:rsidR="009A2964">
        <w:rPr>
          <w:rFonts w:ascii="Times New Roman" w:eastAsiaTheme="minorEastAsia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 w:rsidR="005F7681">
        <w:rPr>
          <w:rFonts w:ascii="Times New Roman" w:eastAsiaTheme="minorEastAsia" w:hAnsi="Times New Roman" w:cs="Times New Roman"/>
          <w:sz w:val="24"/>
          <w:szCs w:val="24"/>
          <w:lang w:eastAsia="hr-HR"/>
        </w:rPr>
        <w:t>Mora biti jednostavan za upotrebu – „</w:t>
      </w:r>
      <w:proofErr w:type="spellStart"/>
      <w:r w:rsidR="005F7681">
        <w:rPr>
          <w:rFonts w:ascii="Times New Roman" w:eastAsiaTheme="minorEastAsia" w:hAnsi="Times New Roman" w:cs="Times New Roman"/>
          <w:sz w:val="24"/>
          <w:szCs w:val="24"/>
          <w:lang w:eastAsia="hr-HR"/>
        </w:rPr>
        <w:t>User</w:t>
      </w:r>
      <w:proofErr w:type="spellEnd"/>
      <w:r w:rsidR="005F7681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="005F7681">
        <w:rPr>
          <w:rFonts w:ascii="Times New Roman" w:eastAsiaTheme="minorEastAsia" w:hAnsi="Times New Roman" w:cs="Times New Roman"/>
          <w:sz w:val="24"/>
          <w:szCs w:val="24"/>
          <w:lang w:eastAsia="hr-HR"/>
        </w:rPr>
        <w:t>Friendly</w:t>
      </w:r>
      <w:proofErr w:type="spellEnd"/>
      <w:r w:rsidR="005F7681">
        <w:rPr>
          <w:rFonts w:ascii="Times New Roman" w:eastAsiaTheme="minorEastAsia" w:hAnsi="Times New Roman" w:cs="Times New Roman"/>
          <w:sz w:val="24"/>
          <w:szCs w:val="24"/>
          <w:lang w:eastAsia="hr-HR"/>
        </w:rPr>
        <w:t>“</w:t>
      </w:r>
      <w:r w:rsidR="00D27C18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te „Mobile </w:t>
      </w:r>
      <w:proofErr w:type="spellStart"/>
      <w:r w:rsidR="00D27C18">
        <w:rPr>
          <w:rFonts w:ascii="Times New Roman" w:eastAsiaTheme="minorEastAsia" w:hAnsi="Times New Roman" w:cs="Times New Roman"/>
          <w:sz w:val="24"/>
          <w:szCs w:val="24"/>
          <w:lang w:eastAsia="hr-HR"/>
        </w:rPr>
        <w:t>Friendly</w:t>
      </w:r>
      <w:proofErr w:type="spellEnd"/>
      <w:r w:rsidR="00D27C18">
        <w:rPr>
          <w:rFonts w:ascii="Times New Roman" w:eastAsiaTheme="minorEastAsia" w:hAnsi="Times New Roman" w:cs="Times New Roman"/>
          <w:sz w:val="24"/>
          <w:szCs w:val="24"/>
          <w:lang w:eastAsia="hr-HR"/>
        </w:rPr>
        <w:t>“.</w:t>
      </w:r>
      <w:r w:rsidR="005F7681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Navigacija mora biti jasna i jednostavna</w:t>
      </w:r>
      <w:r w:rsidR="00D27C18">
        <w:rPr>
          <w:rFonts w:ascii="Times New Roman" w:eastAsiaTheme="minorEastAsia" w:hAnsi="Times New Roman" w:cs="Times New Roman"/>
          <w:sz w:val="24"/>
          <w:szCs w:val="24"/>
          <w:lang w:eastAsia="hr-HR"/>
        </w:rPr>
        <w:t>, k</w:t>
      </w:r>
      <w:r w:rsidR="005F7681">
        <w:rPr>
          <w:rFonts w:ascii="Times New Roman" w:eastAsiaTheme="minorEastAsia" w:hAnsi="Times New Roman" w:cs="Times New Roman"/>
          <w:sz w:val="24"/>
          <w:szCs w:val="24"/>
          <w:lang w:eastAsia="hr-HR"/>
        </w:rPr>
        <w:t>orisnik mora brzo doći do sadržaja koji traži</w:t>
      </w:r>
      <w:r w:rsidR="00D27C18">
        <w:rPr>
          <w:rFonts w:ascii="Times New Roman" w:eastAsiaTheme="minorEastAsia" w:hAnsi="Times New Roman" w:cs="Times New Roman"/>
          <w:sz w:val="24"/>
          <w:szCs w:val="24"/>
          <w:lang w:eastAsia="hr-HR"/>
        </w:rPr>
        <w:t>. Softver mora biti prilagođen i za prikaz na mobilnim uređajima.</w:t>
      </w:r>
    </w:p>
    <w:p w14:paraId="3879777E" w14:textId="77777777" w:rsidR="00D27C18" w:rsidRDefault="005F7681" w:rsidP="00D27C1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Softver/aplikacija mora biti prilagođena optimalnoj funkcionalnosti za osobe s različitim funkcionalnim sposobnostima, neke osobe ne mogu se koristiti mišem, npr. </w:t>
      </w:r>
      <w:r w:rsidR="00D27C18">
        <w:rPr>
          <w:rFonts w:ascii="Times New Roman" w:eastAsiaTheme="minorEastAsia" w:hAnsi="Times New Roman" w:cs="Times New Roman"/>
          <w:sz w:val="24"/>
          <w:szCs w:val="24"/>
          <w:lang w:eastAsia="hr-HR"/>
        </w:rPr>
        <w:t>z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bog oštećenja motorike te se u tom slučaju sve radnje koje se obavljaju uz pomoć miša moraju moći obaviti uporabom tipkovnice; slabovidne osobe možda trebaju promijeniti veličinu slova</w:t>
      </w:r>
      <w:r w:rsidR="00D27C18">
        <w:rPr>
          <w:rFonts w:ascii="Times New Roman" w:eastAsiaTheme="minorEastAsia" w:hAnsi="Times New Roman" w:cs="Times New Roman"/>
          <w:sz w:val="24"/>
          <w:szCs w:val="24"/>
          <w:lang w:eastAsia="hr-HR"/>
        </w:rPr>
        <w:t>/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znakova</w:t>
      </w:r>
      <w:r w:rsidR="00D27C18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ili njihovu boju i/ili pozadinu kako bi osigurale optimalnu čitljivost.</w:t>
      </w:r>
    </w:p>
    <w:p w14:paraId="26E9FC9C" w14:textId="77777777" w:rsidR="008064AE" w:rsidRDefault="00F40F5E" w:rsidP="00D27C1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Softverom se mora omogućiti nesmetano odvijanje slijedećih koraka procesa:</w:t>
      </w:r>
    </w:p>
    <w:p w14:paraId="798CAC5C" w14:textId="77777777" w:rsidR="00847814" w:rsidRPr="00847814" w:rsidRDefault="00847814" w:rsidP="0084781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Poduzetnik se prijavljuje putem korisničkog imena i lozinke u aplikaciju na</w:t>
      </w:r>
      <w:r w:rsidR="00F63662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 w:rsidR="00F1597E">
        <w:rPr>
          <w:rFonts w:ascii="Times New Roman" w:eastAsiaTheme="minorEastAsia" w:hAnsi="Times New Roman" w:cs="Times New Roman"/>
          <w:sz w:val="24"/>
          <w:szCs w:val="24"/>
          <w:lang w:eastAsia="hr-HR"/>
        </w:rPr>
        <w:t>postojećoj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web stranici </w:t>
      </w:r>
      <w:r w:rsidR="00F1597E">
        <w:rPr>
          <w:rFonts w:ascii="Times New Roman" w:eastAsiaTheme="minorEastAsia" w:hAnsi="Times New Roman" w:cs="Times New Roman"/>
          <w:sz w:val="24"/>
          <w:szCs w:val="24"/>
          <w:lang w:eastAsia="hr-HR"/>
        </w:rPr>
        <w:t>projekta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unutar aplikacije Virtualni asistent.</w:t>
      </w:r>
    </w:p>
    <w:p w14:paraId="24BD2E66" w14:textId="77777777" w:rsidR="00C00B36" w:rsidRDefault="00621F14" w:rsidP="00F40F5E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Poduzetnik n</w:t>
      </w:r>
      <w:r w:rsidR="00847814">
        <w:rPr>
          <w:rFonts w:ascii="Times New Roman" w:eastAsiaTheme="minorEastAsia" w:hAnsi="Times New Roman" w:cs="Times New Roman"/>
          <w:sz w:val="24"/>
          <w:szCs w:val="24"/>
          <w:lang w:eastAsia="hr-HR"/>
        </w:rPr>
        <w:t>akon prijave</w:t>
      </w:r>
      <w:r w:rsidR="00F40F5E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popunjava</w:t>
      </w:r>
      <w:r w:rsidR="003F018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interaktivni,</w:t>
      </w:r>
      <w:r w:rsidR="00F40F5E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zadani obrazac za prijavu</w:t>
      </w:r>
      <w:r w:rsidR="00847814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projekta</w:t>
      </w:r>
      <w:r w:rsidR="00D27C18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u kojem razrađuje svoju projektnu ideju putem sustava pitanja koji ga, ovisno o odgovorima, vode na slijedeće pitanje</w:t>
      </w:r>
      <w:r w:rsidR="00C00B36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(</w:t>
      </w:r>
      <w:proofErr w:type="spellStart"/>
      <w:r w:rsidR="00C00B36">
        <w:rPr>
          <w:rFonts w:ascii="Times New Roman" w:eastAsiaTheme="minorEastAsia" w:hAnsi="Times New Roman" w:cs="Times New Roman"/>
          <w:sz w:val="24"/>
          <w:szCs w:val="24"/>
          <w:lang w:eastAsia="hr-HR"/>
        </w:rPr>
        <w:t>if-than</w:t>
      </w:r>
      <w:proofErr w:type="spellEnd"/>
      <w:r w:rsidR="00C00B36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="00C00B36">
        <w:rPr>
          <w:rFonts w:ascii="Times New Roman" w:eastAsiaTheme="minorEastAsia" w:hAnsi="Times New Roman" w:cs="Times New Roman"/>
          <w:sz w:val="24"/>
          <w:szCs w:val="24"/>
          <w:lang w:eastAsia="hr-HR"/>
        </w:rPr>
        <w:t>if-than-else</w:t>
      </w:r>
      <w:proofErr w:type="spellEnd"/>
      <w:r w:rsidR="00C00B36">
        <w:rPr>
          <w:rFonts w:ascii="Times New Roman" w:eastAsiaTheme="minorEastAsia" w:hAnsi="Times New Roman" w:cs="Times New Roman"/>
          <w:sz w:val="24"/>
          <w:szCs w:val="24"/>
          <w:lang w:eastAsia="hr-HR"/>
        </w:rPr>
        <w:t>)</w:t>
      </w:r>
      <w:r w:rsidR="00D27C18">
        <w:rPr>
          <w:rFonts w:ascii="Times New Roman" w:eastAsiaTheme="minorEastAsia" w:hAnsi="Times New Roman" w:cs="Times New Roman"/>
          <w:sz w:val="24"/>
          <w:szCs w:val="24"/>
          <w:lang w:eastAsia="hr-HR"/>
        </w:rPr>
        <w:t>.</w:t>
      </w:r>
      <w:r w:rsidR="00F40F5E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</w:p>
    <w:p w14:paraId="08A9C4F7" w14:textId="3B9E2BC9" w:rsidR="00F40F5E" w:rsidRDefault="00B569D4" w:rsidP="00C00B36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Osnovni s</w:t>
      </w:r>
      <w:r w:rsidR="00F1597E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adržaj obrasca će </w:t>
      </w:r>
      <w:r w:rsidR="001036F8">
        <w:rPr>
          <w:rFonts w:ascii="Times New Roman" w:eastAsiaTheme="minorEastAsia" w:hAnsi="Times New Roman" w:cs="Times New Roman"/>
          <w:sz w:val="24"/>
          <w:szCs w:val="24"/>
          <w:lang w:eastAsia="hr-HR"/>
        </w:rPr>
        <w:t>se kreirati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iz Vodiča za poduzetnike:</w:t>
      </w:r>
      <w:r w:rsidR="00F1597E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hyperlink r:id="rId8" w:history="1">
        <w:r w:rsidR="00F1597E" w:rsidRPr="00564EC0">
          <w:rPr>
            <w:rStyle w:val="Hyperlink"/>
            <w:rFonts w:ascii="Times New Roman" w:eastAsiaTheme="minorEastAsia" w:hAnsi="Times New Roman" w:cs="Times New Roman"/>
            <w:sz w:val="24"/>
            <w:szCs w:val="24"/>
            <w:lang w:eastAsia="hr-HR"/>
          </w:rPr>
          <w:t>http://pia-antunovac.hr/wp-content/uploads/2018/03/vodic_za_poduzetnike_online-00000002.pdf</w:t>
        </w:r>
      </w:hyperlink>
      <w:r w:rsidR="00F1597E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 w:rsidR="00C13EB8">
        <w:rPr>
          <w:rFonts w:ascii="Times New Roman" w:eastAsiaTheme="minorEastAsia" w:hAnsi="Times New Roman" w:cs="Times New Roman"/>
          <w:sz w:val="24"/>
          <w:szCs w:val="24"/>
          <w:lang w:eastAsia="hr-HR"/>
        </w:rPr>
        <w:t>.</w:t>
      </w:r>
    </w:p>
    <w:p w14:paraId="73F5FD43" w14:textId="77777777" w:rsidR="00847814" w:rsidRDefault="00F40F5E" w:rsidP="0084781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Naručitelj</w:t>
      </w:r>
      <w:r w:rsidR="00F1597E">
        <w:rPr>
          <w:rFonts w:ascii="Times New Roman" w:eastAsiaTheme="minorEastAsia" w:hAnsi="Times New Roman" w:cs="Times New Roman"/>
          <w:sz w:val="24"/>
          <w:szCs w:val="24"/>
          <w:lang w:eastAsia="hr-HR"/>
        </w:rPr>
        <w:t>,</w:t>
      </w:r>
      <w:r w:rsidR="00847814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putem </w:t>
      </w:r>
      <w:r w:rsidR="00621F14">
        <w:rPr>
          <w:rFonts w:ascii="Times New Roman" w:eastAsiaTheme="minorEastAsia" w:hAnsi="Times New Roman" w:cs="Times New Roman"/>
          <w:sz w:val="24"/>
          <w:szCs w:val="24"/>
          <w:lang w:eastAsia="hr-HR"/>
        </w:rPr>
        <w:t>e-maila</w:t>
      </w:r>
      <w:r w:rsidR="00F1597E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="00621F14">
        <w:rPr>
          <w:rFonts w:ascii="Times New Roman" w:eastAsiaTheme="minorEastAsia" w:hAnsi="Times New Roman" w:cs="Times New Roman"/>
          <w:sz w:val="24"/>
          <w:szCs w:val="24"/>
          <w:lang w:eastAsia="hr-HR"/>
        </w:rPr>
        <w:t>dobija</w:t>
      </w:r>
      <w:proofErr w:type="spellEnd"/>
      <w:r w:rsidR="00621F14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obavijest da je pristigla nova prijava poduzetnika.</w:t>
      </w:r>
    </w:p>
    <w:p w14:paraId="3F01E2C2" w14:textId="5FA2D11B" w:rsidR="00621F14" w:rsidRDefault="00621F14" w:rsidP="00C645FA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Naručitelj se prijavljuje unutar aplikacije, analizira pristigle prijave, sortira ih prema nekoliko kriterija te ih ocjenjuje</w:t>
      </w:r>
      <w:r w:rsidR="00FC4268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i generira izvještaj o evaluaciji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.</w:t>
      </w:r>
    </w:p>
    <w:p w14:paraId="46650A36" w14:textId="4FB4A174" w:rsidR="00873CD8" w:rsidRDefault="00873CD8" w:rsidP="00C645FA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Poduzetniku dolazi obavijest na njegovu e-mail adresu da je njegova prijava obrađena te da putem virtualnog asistenta može preuzeti </w:t>
      </w:r>
      <w:r w:rsidR="00FC4268">
        <w:rPr>
          <w:rFonts w:ascii="Times New Roman" w:eastAsiaTheme="minorEastAsia" w:hAnsi="Times New Roman" w:cs="Times New Roman"/>
          <w:sz w:val="24"/>
          <w:szCs w:val="24"/>
          <w:lang w:eastAsia="hr-HR"/>
        </w:rPr>
        <w:t>izvještaj o evaluaciji njegove projektne ideje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.</w:t>
      </w:r>
    </w:p>
    <w:p w14:paraId="2D459C60" w14:textId="77777777" w:rsidR="00D27C18" w:rsidRDefault="00D27C18" w:rsidP="00C645F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D27C18">
        <w:rPr>
          <w:rFonts w:ascii="Times New Roman" w:eastAsiaTheme="minorEastAsia" w:hAnsi="Times New Roman" w:cs="Times New Roman"/>
          <w:sz w:val="24"/>
          <w:szCs w:val="24"/>
          <w:lang w:eastAsia="hr-HR"/>
        </w:rPr>
        <w:t>Softversko rješenje poslužit će kao baza poslovnih ideja. Dobivene podatke od poduzetnika naručitelj može obrađivati, sortirati, organizirati, grupirati unutar aplikacije.</w:t>
      </w:r>
    </w:p>
    <w:p w14:paraId="628CD1C9" w14:textId="77777777" w:rsidR="001F5132" w:rsidRDefault="00C645FA" w:rsidP="00644B2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Očekivani rezultat</w:t>
      </w:r>
      <w:r w:rsidR="00124868"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:</w:t>
      </w:r>
      <w:r w:rsidR="00124868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 w:rsidR="00576A15" w:rsidRPr="00576A15">
        <w:rPr>
          <w:rFonts w:ascii="Times New Roman" w:eastAsiaTheme="minorEastAsia" w:hAnsi="Times New Roman" w:cs="Times New Roman"/>
          <w:sz w:val="24"/>
          <w:szCs w:val="24"/>
          <w:lang w:eastAsia="hr-HR"/>
        </w:rPr>
        <w:t>Pružatelj usluge izradit će softversko rješenje za unos i evidentiranje te procjenu inovativnih poslovnih ideja</w:t>
      </w:r>
      <w:r w:rsidR="001D36D3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poduzetnika</w:t>
      </w:r>
      <w:r w:rsidR="00576A15" w:rsidRPr="00576A15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radi pokretanja poslovanja i/ili pružanja </w:t>
      </w:r>
      <w:r w:rsidR="00576A15" w:rsidRPr="00576A15">
        <w:rPr>
          <w:rFonts w:ascii="Times New Roman" w:eastAsiaTheme="minorEastAsia" w:hAnsi="Times New Roman" w:cs="Times New Roman"/>
          <w:sz w:val="24"/>
          <w:szCs w:val="24"/>
          <w:lang w:eastAsia="hr-HR"/>
        </w:rPr>
        <w:lastRenderedPageBreak/>
        <w:t>novih proizvoda i usluga</w:t>
      </w:r>
      <w:r w:rsidR="00D27C18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sukladno </w:t>
      </w:r>
      <w:r w:rsidR="00945A2C" w:rsidRPr="00945A2C">
        <w:rPr>
          <w:rFonts w:ascii="Times New Roman" w:eastAsiaTheme="minorEastAsia" w:hAnsi="Times New Roman" w:cs="Times New Roman"/>
          <w:sz w:val="24"/>
          <w:szCs w:val="24"/>
          <w:lang w:eastAsia="hr-HR"/>
        </w:rPr>
        <w:t>Uput</w:t>
      </w:r>
      <w:r w:rsidR="00945A2C">
        <w:rPr>
          <w:rFonts w:ascii="Times New Roman" w:eastAsiaTheme="minorEastAsia" w:hAnsi="Times New Roman" w:cs="Times New Roman"/>
          <w:sz w:val="24"/>
          <w:szCs w:val="24"/>
          <w:lang w:eastAsia="hr-HR"/>
        </w:rPr>
        <w:t>ama</w:t>
      </w:r>
      <w:r w:rsidR="00945A2C" w:rsidRPr="00945A2C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za korisnike sredstava  vezano uz informiranje, komunikaciju i vidljivost projekata financiranih u okviru Europskog fonda za regionalni razvoj (EFRR), Europskog socijalnog fonda (ESF) i Kohezijskog fonda (KF) za razdoblje 2014.-2020.</w:t>
      </w:r>
      <w:r w:rsidR="00B94916" w:rsidRPr="00B94916">
        <w:t xml:space="preserve"> </w:t>
      </w:r>
      <w:r w:rsidR="00644B25" w:rsidRPr="00644B25">
        <w:rPr>
          <w:rStyle w:val="Hyperlink"/>
          <w:rFonts w:ascii="Times New Roman" w:eastAsiaTheme="minorEastAsia" w:hAnsi="Times New Roman" w:cs="Times New Roman"/>
          <w:sz w:val="24"/>
          <w:szCs w:val="24"/>
          <w:lang w:eastAsia="hr-HR"/>
        </w:rPr>
        <w:t>http://arhiva.strukturnifondovi.hr/UserDocsImages/Documents/Strukturni%20fondovi%202014.%20%E2%80%93%202020/Upute_za_korisnike_za_web_FINAL.pdf</w:t>
      </w:r>
      <w:r w:rsidR="00644B25">
        <w:rPr>
          <w:rStyle w:val="Hyperlink"/>
          <w:rFonts w:ascii="Times New Roman" w:eastAsiaTheme="minorEastAsia" w:hAnsi="Times New Roman" w:cs="Times New Roman"/>
          <w:sz w:val="24"/>
          <w:szCs w:val="24"/>
          <w:lang w:eastAsia="hr-HR"/>
        </w:rPr>
        <w:t>.</w:t>
      </w:r>
    </w:p>
    <w:p w14:paraId="4F58EDBA" w14:textId="77777777" w:rsidR="00465C95" w:rsidRDefault="00465C95" w:rsidP="00FA1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751E7E2F" w14:textId="2DFF49BE" w:rsidR="001F5132" w:rsidRPr="00665721" w:rsidRDefault="005016D3" w:rsidP="00FA1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</w:t>
      </w:r>
      <w:r w:rsidR="00FC4268">
        <w:rPr>
          <w:rFonts w:ascii="Times New Roman" w:eastAsia="Times New Roman" w:hAnsi="Times New Roman" w:cs="Times New Roman"/>
          <w:sz w:val="24"/>
          <w:szCs w:val="20"/>
          <w:lang w:eastAsia="hr-HR"/>
        </w:rPr>
        <w:t>5. listopada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2018</w:t>
      </w:r>
      <w:r w:rsidR="00430583" w:rsidRPr="00430583">
        <w:rPr>
          <w:rFonts w:ascii="Times New Roman" w:eastAsia="Times New Roman" w:hAnsi="Times New Roman" w:cs="Times New Roman"/>
          <w:sz w:val="24"/>
          <w:szCs w:val="20"/>
          <w:lang w:eastAsia="hr-HR"/>
        </w:rPr>
        <w:t>. godine</w:t>
      </w:r>
      <w:r w:rsidR="00430583" w:rsidRPr="0043058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1F5132" w:rsidRPr="0043058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1F5132" w:rsidRPr="0066572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</w:p>
    <w:p w14:paraId="2DDBD10E" w14:textId="77777777" w:rsidR="00084796" w:rsidRPr="001F5132" w:rsidRDefault="00084796" w:rsidP="00084796">
      <w:pPr>
        <w:tabs>
          <w:tab w:val="left" w:pos="38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572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14:paraId="64EFC2DA" w14:textId="77777777" w:rsidR="00084796" w:rsidRPr="001F5132" w:rsidRDefault="00084796" w:rsidP="0008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bookmarkStart w:id="1" w:name="_GoBack"/>
      <w:bookmarkEnd w:id="1"/>
    </w:p>
    <w:p w14:paraId="5D130AF2" w14:textId="77777777" w:rsidR="001F5132" w:rsidRPr="001F5132" w:rsidRDefault="00084796" w:rsidP="0008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F513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1F513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1F513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1F513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1F513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              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Stručno povjerenstvo za jednostavnu nabavu</w:t>
      </w:r>
      <w:bookmarkStart w:id="2" w:name="page9"/>
      <w:bookmarkEnd w:id="2"/>
    </w:p>
    <w:sectPr w:rsidR="001F5132" w:rsidRPr="001F513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0C3223" w14:textId="77777777" w:rsidR="00963893" w:rsidRDefault="00963893" w:rsidP="00EF0518">
      <w:pPr>
        <w:spacing w:after="0" w:line="240" w:lineRule="auto"/>
      </w:pPr>
      <w:r>
        <w:separator/>
      </w:r>
    </w:p>
  </w:endnote>
  <w:endnote w:type="continuationSeparator" w:id="0">
    <w:p w14:paraId="6CB35CE2" w14:textId="77777777" w:rsidR="00963893" w:rsidRDefault="00963893" w:rsidP="00EF0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CD6B1" w14:textId="2661DE3B" w:rsidR="00B569D4" w:rsidRPr="00B569D4" w:rsidRDefault="00B569D4">
    <w:pPr>
      <w:pStyle w:val="Footer"/>
      <w:rPr>
        <w:rFonts w:ascii="Times New Roman" w:hAnsi="Times New Roman" w:cs="Times New Roman"/>
      </w:rPr>
    </w:pPr>
    <w:r w:rsidRPr="00B569D4">
      <w:rPr>
        <w:rFonts w:ascii="Times New Roman" w:hAnsi="Times New Roman" w:cs="Times New Roman"/>
      </w:rPr>
      <w:t xml:space="preserve">* Naručitelj će ponuditelju dostaviti sve potrebne lozinke i podatke za pristup web stranici </w:t>
    </w:r>
    <w:hyperlink r:id="rId1" w:history="1">
      <w:r w:rsidRPr="00B569D4">
        <w:rPr>
          <w:rStyle w:val="Hyperlink"/>
          <w:rFonts w:ascii="Times New Roman" w:hAnsi="Times New Roman" w:cs="Times New Roman"/>
        </w:rPr>
        <w:t>www.pia-antunovac.hr</w:t>
      </w:r>
    </w:hyperlink>
  </w:p>
  <w:p w14:paraId="238C3BD5" w14:textId="77777777" w:rsidR="00B569D4" w:rsidRDefault="00B569D4">
    <w:pPr>
      <w:pStyle w:val="Footer"/>
    </w:pPr>
  </w:p>
  <w:p w14:paraId="7C0674AC" w14:textId="0087C1A7" w:rsidR="00EF0518" w:rsidRPr="00EF0518" w:rsidRDefault="00EF0518" w:rsidP="00EF0518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color w:val="999999"/>
        <w:sz w:val="14"/>
        <w:szCs w:val="14"/>
        <w:lang w:eastAsia="hr-HR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2E4A36" w14:textId="77777777" w:rsidR="00963893" w:rsidRDefault="00963893" w:rsidP="00EF0518">
      <w:pPr>
        <w:spacing w:after="0" w:line="240" w:lineRule="auto"/>
      </w:pPr>
      <w:r>
        <w:separator/>
      </w:r>
    </w:p>
  </w:footnote>
  <w:footnote w:type="continuationSeparator" w:id="0">
    <w:p w14:paraId="30022029" w14:textId="77777777" w:rsidR="00963893" w:rsidRDefault="00963893" w:rsidP="00EF0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C5783F" w14:textId="77777777" w:rsidR="00EF0518" w:rsidRDefault="00EF0518" w:rsidP="00EF0518">
    <w:pPr>
      <w:pStyle w:val="Header"/>
      <w:jc w:val="right"/>
    </w:pPr>
    <w:r>
      <w:rPr>
        <w:noProof/>
        <w:lang w:val="en-US"/>
      </w:rPr>
      <w:drawing>
        <wp:inline distT="0" distB="0" distL="0" distR="0" wp14:anchorId="74E2BB50" wp14:editId="3938E539">
          <wp:extent cx="2009775" cy="1202690"/>
          <wp:effectExtent l="0" t="0" r="9525" b="0"/>
          <wp:docPr id="5" name="Picture 2" descr="C:\Users\Iva\AppData\Local\Microsoft\Windows\INetCache\Content.Word\Logo RODA_konacn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C:\Users\Iva\AppData\Local\Microsoft\Windows\INetCache\Content.Word\Logo RODA_konacn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45" b="20287"/>
                  <a:stretch/>
                </pic:blipFill>
                <pic:spPr bwMode="auto">
                  <a:xfrm>
                    <a:off x="0" y="0"/>
                    <a:ext cx="2009775" cy="12026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0A2DFE1" w14:textId="77777777" w:rsidR="00F4097D" w:rsidRDefault="00D77639" w:rsidP="00D77639">
    <w:pPr>
      <w:pStyle w:val="Header"/>
      <w:rPr>
        <w:rFonts w:ascii="Times New Roman" w:hAnsi="Times New Roman" w:cs="Times New Roman"/>
      </w:rPr>
    </w:pPr>
    <w:r w:rsidRPr="00D90CF6">
      <w:rPr>
        <w:rFonts w:ascii="Times New Roman" w:hAnsi="Times New Roman" w:cs="Times New Roman"/>
      </w:rPr>
      <w:t>P</w:t>
    </w:r>
    <w:r w:rsidR="008F2BAE">
      <w:rPr>
        <w:rFonts w:ascii="Times New Roman" w:hAnsi="Times New Roman" w:cs="Times New Roman"/>
      </w:rPr>
      <w:t>rilog</w:t>
    </w:r>
    <w:r w:rsidRPr="00D90CF6">
      <w:rPr>
        <w:rFonts w:ascii="Times New Roman" w:hAnsi="Times New Roman" w:cs="Times New Roman"/>
      </w:rPr>
      <w:t xml:space="preserve"> </w:t>
    </w:r>
    <w:r w:rsidR="008F2BAE">
      <w:rPr>
        <w:rFonts w:ascii="Times New Roman" w:hAnsi="Times New Roman" w:cs="Times New Roman"/>
      </w:rPr>
      <w:t>I</w:t>
    </w:r>
  </w:p>
  <w:p w14:paraId="23739029" w14:textId="77777777" w:rsidR="00945A2C" w:rsidRPr="00D90CF6" w:rsidRDefault="00945A2C" w:rsidP="00D77639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ED08A2"/>
    <w:multiLevelType w:val="hybridMultilevel"/>
    <w:tmpl w:val="8654E4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13469C"/>
    <w:multiLevelType w:val="hybridMultilevel"/>
    <w:tmpl w:val="1444C4A6"/>
    <w:lvl w:ilvl="0" w:tplc="B880797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127"/>
    <w:rsid w:val="00024A7F"/>
    <w:rsid w:val="000710CE"/>
    <w:rsid w:val="00084796"/>
    <w:rsid w:val="001036F8"/>
    <w:rsid w:val="001125D8"/>
    <w:rsid w:val="00124868"/>
    <w:rsid w:val="001D36D3"/>
    <w:rsid w:val="001F5132"/>
    <w:rsid w:val="0033306A"/>
    <w:rsid w:val="003743A8"/>
    <w:rsid w:val="003B4FE3"/>
    <w:rsid w:val="003F018A"/>
    <w:rsid w:val="00414127"/>
    <w:rsid w:val="00430583"/>
    <w:rsid w:val="0043366A"/>
    <w:rsid w:val="00465C95"/>
    <w:rsid w:val="00467EFB"/>
    <w:rsid w:val="005016D3"/>
    <w:rsid w:val="00506726"/>
    <w:rsid w:val="00576A15"/>
    <w:rsid w:val="005A4FEB"/>
    <w:rsid w:val="005F7681"/>
    <w:rsid w:val="00621F14"/>
    <w:rsid w:val="00644B25"/>
    <w:rsid w:val="00665721"/>
    <w:rsid w:val="006A1E53"/>
    <w:rsid w:val="006A3407"/>
    <w:rsid w:val="006A7E19"/>
    <w:rsid w:val="006D2FEC"/>
    <w:rsid w:val="00706236"/>
    <w:rsid w:val="0078316A"/>
    <w:rsid w:val="00790F2D"/>
    <w:rsid w:val="007F1F6E"/>
    <w:rsid w:val="008064AE"/>
    <w:rsid w:val="00822B51"/>
    <w:rsid w:val="00847814"/>
    <w:rsid w:val="00873CD8"/>
    <w:rsid w:val="00880420"/>
    <w:rsid w:val="008D352C"/>
    <w:rsid w:val="008F2BAE"/>
    <w:rsid w:val="0093703B"/>
    <w:rsid w:val="00945A2C"/>
    <w:rsid w:val="00963893"/>
    <w:rsid w:val="009719AB"/>
    <w:rsid w:val="009A2964"/>
    <w:rsid w:val="00A10FDE"/>
    <w:rsid w:val="00A16A9C"/>
    <w:rsid w:val="00A465B7"/>
    <w:rsid w:val="00A536F1"/>
    <w:rsid w:val="00A75D49"/>
    <w:rsid w:val="00AB1EB4"/>
    <w:rsid w:val="00AD05BC"/>
    <w:rsid w:val="00AF71AB"/>
    <w:rsid w:val="00B22E24"/>
    <w:rsid w:val="00B569D4"/>
    <w:rsid w:val="00B60352"/>
    <w:rsid w:val="00B92DC4"/>
    <w:rsid w:val="00B94916"/>
    <w:rsid w:val="00BB7FC4"/>
    <w:rsid w:val="00C00B36"/>
    <w:rsid w:val="00C13EB8"/>
    <w:rsid w:val="00C645FA"/>
    <w:rsid w:val="00CA6E92"/>
    <w:rsid w:val="00D27C18"/>
    <w:rsid w:val="00D77639"/>
    <w:rsid w:val="00D90CF6"/>
    <w:rsid w:val="00E22C01"/>
    <w:rsid w:val="00E249F5"/>
    <w:rsid w:val="00E540C6"/>
    <w:rsid w:val="00E57AA5"/>
    <w:rsid w:val="00E61266"/>
    <w:rsid w:val="00ED5570"/>
    <w:rsid w:val="00EF0518"/>
    <w:rsid w:val="00F1597E"/>
    <w:rsid w:val="00F37897"/>
    <w:rsid w:val="00F4097D"/>
    <w:rsid w:val="00F40F5E"/>
    <w:rsid w:val="00F63662"/>
    <w:rsid w:val="00FA1B56"/>
    <w:rsid w:val="00FC4268"/>
    <w:rsid w:val="00FC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DCA1"/>
  <w15:chartTrackingRefBased/>
  <w15:docId w15:val="{617FD235-790D-4676-AE6E-C7AF96DA9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2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C0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F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518"/>
  </w:style>
  <w:style w:type="paragraph" w:styleId="Footer">
    <w:name w:val="footer"/>
    <w:basedOn w:val="Normal"/>
    <w:link w:val="FooterChar"/>
    <w:uiPriority w:val="99"/>
    <w:unhideWhenUsed/>
    <w:rsid w:val="00EF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518"/>
  </w:style>
  <w:style w:type="paragraph" w:styleId="ListParagraph">
    <w:name w:val="List Paragraph"/>
    <w:basedOn w:val="Normal"/>
    <w:uiPriority w:val="34"/>
    <w:qFormat/>
    <w:rsid w:val="00F40F5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90F2D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90F2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44B2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5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pia-antunovac.hr/" TargetMode="External"/><Relationship Id="rId8" Type="http://schemas.openxmlformats.org/officeDocument/2006/relationships/hyperlink" Target="http://pia-antunovac.hr/wp-content/uploads/2018/03/vodic_za_poduzetnike_online-00000002.pdf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a-antunovac.h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486</Words>
  <Characters>2772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Mrković</dc:creator>
  <cp:keywords/>
  <dc:description/>
  <cp:lastModifiedBy>Microsoft Office User</cp:lastModifiedBy>
  <cp:revision>2</cp:revision>
  <cp:lastPrinted>2018-09-12T12:12:00Z</cp:lastPrinted>
  <dcterms:created xsi:type="dcterms:W3CDTF">2018-10-06T12:23:00Z</dcterms:created>
  <dcterms:modified xsi:type="dcterms:W3CDTF">2018-10-06T12:23:00Z</dcterms:modified>
</cp:coreProperties>
</file>