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CA" w:rsidRDefault="009368CA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DA622E6" wp14:editId="79959F07">
            <wp:simplePos x="0" y="0"/>
            <wp:positionH relativeFrom="column">
              <wp:posOffset>-501015</wp:posOffset>
            </wp:positionH>
            <wp:positionV relativeFrom="paragraph">
              <wp:posOffset>-466725</wp:posOffset>
            </wp:positionV>
            <wp:extent cx="6901180" cy="12947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8CA" w:rsidRPr="00F80B8E" w:rsidRDefault="009368CA" w:rsidP="009368CA">
      <w:pPr>
        <w:jc w:val="center"/>
        <w:rPr>
          <w:rFonts w:ascii="Arial" w:hAnsi="Arial" w:cs="Arial"/>
          <w:b/>
          <w:sz w:val="25"/>
          <w:szCs w:val="25"/>
        </w:rPr>
      </w:pPr>
      <w:r w:rsidRPr="00F80B8E">
        <w:rPr>
          <w:rFonts w:ascii="Arial" w:hAnsi="Arial" w:cs="Arial"/>
          <w:b/>
          <w:sz w:val="25"/>
          <w:szCs w:val="25"/>
        </w:rPr>
        <w:t>Ministarstvo</w:t>
      </w:r>
      <w:r w:rsidR="00F80B8E" w:rsidRPr="00F80B8E">
        <w:rPr>
          <w:rFonts w:ascii="Arial" w:hAnsi="Arial" w:cs="Arial"/>
          <w:b/>
          <w:sz w:val="25"/>
          <w:szCs w:val="25"/>
        </w:rPr>
        <w:t xml:space="preserve"> gospodarstva, poduzetništva i obrta</w:t>
      </w:r>
      <w:r w:rsidRPr="00F80B8E">
        <w:rPr>
          <w:rFonts w:ascii="Arial" w:hAnsi="Arial" w:cs="Arial"/>
          <w:b/>
          <w:sz w:val="25"/>
          <w:szCs w:val="25"/>
        </w:rPr>
        <w:t xml:space="preserve"> otvorilo </w:t>
      </w:r>
      <w:proofErr w:type="spellStart"/>
      <w:r w:rsidRPr="00F80B8E">
        <w:rPr>
          <w:rFonts w:ascii="Arial" w:hAnsi="Arial" w:cs="Arial"/>
          <w:b/>
          <w:sz w:val="25"/>
          <w:szCs w:val="25"/>
        </w:rPr>
        <w:t>Youtube</w:t>
      </w:r>
      <w:proofErr w:type="spellEnd"/>
      <w:r w:rsidRPr="00F80B8E">
        <w:rPr>
          <w:rFonts w:ascii="Arial" w:hAnsi="Arial" w:cs="Arial"/>
          <w:b/>
          <w:sz w:val="25"/>
          <w:szCs w:val="25"/>
        </w:rPr>
        <w:t xml:space="preserve"> kanal za edukativne i informativne sadržaje</w:t>
      </w:r>
    </w:p>
    <w:p w:rsidR="009368CA" w:rsidRPr="009368CA" w:rsidRDefault="009368CA" w:rsidP="009368CA">
      <w:pPr>
        <w:jc w:val="center"/>
        <w:rPr>
          <w:rFonts w:ascii="Arial" w:hAnsi="Arial" w:cs="Arial"/>
          <w:b/>
        </w:rPr>
      </w:pPr>
      <w:r w:rsidRPr="009368CA">
        <w:rPr>
          <w:rFonts w:ascii="Arial" w:hAnsi="Arial" w:cs="Arial"/>
          <w:b/>
        </w:rPr>
        <w:t>Dostupni moduli na temu poziva „Izgradnja i opremanje proizvodnih kapaciteta malih i srednjih poduzeća“</w:t>
      </w:r>
    </w:p>
    <w:p w:rsidR="009368CA" w:rsidRDefault="009368CA">
      <w:pPr>
        <w:rPr>
          <w:rFonts w:ascii="Arial" w:hAnsi="Arial" w:cs="Arial"/>
        </w:rPr>
      </w:pPr>
    </w:p>
    <w:p w:rsidR="009368CA" w:rsidRDefault="00D82B7F" w:rsidP="009368CA">
      <w:pPr>
        <w:jc w:val="both"/>
        <w:rPr>
          <w:rFonts w:ascii="Arial" w:hAnsi="Arial" w:cs="Arial"/>
        </w:rPr>
      </w:pPr>
      <w:r w:rsidRPr="00D82B7F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Ministarstvu gospodarstv</w:t>
      </w:r>
      <w:r w:rsidR="00FB343F">
        <w:rPr>
          <w:rFonts w:ascii="Arial" w:hAnsi="Arial" w:cs="Arial"/>
        </w:rPr>
        <w:t>a, poduzetništva i obrta održana</w:t>
      </w:r>
      <w:r>
        <w:rPr>
          <w:rFonts w:ascii="Arial" w:hAnsi="Arial" w:cs="Arial"/>
        </w:rPr>
        <w:t xml:space="preserve"> je </w:t>
      </w:r>
      <w:r w:rsidR="00FB343F">
        <w:rPr>
          <w:rFonts w:ascii="Arial" w:hAnsi="Arial" w:cs="Arial"/>
        </w:rPr>
        <w:t>informativna radionica</w:t>
      </w:r>
      <w:r>
        <w:rPr>
          <w:rFonts w:ascii="Arial" w:hAnsi="Arial" w:cs="Arial"/>
        </w:rPr>
        <w:t xml:space="preserve"> na temu </w:t>
      </w:r>
      <w:r w:rsidR="00FB343F">
        <w:rPr>
          <w:rFonts w:ascii="Arial" w:hAnsi="Arial" w:cs="Arial"/>
        </w:rPr>
        <w:t xml:space="preserve">objave </w:t>
      </w:r>
      <w:r>
        <w:rPr>
          <w:rFonts w:ascii="Arial" w:hAnsi="Arial" w:cs="Arial"/>
        </w:rPr>
        <w:t>poziva „Izgradnja i opremanje proizvodnih kapaciteta malih i srednjih poduzeća“</w:t>
      </w:r>
      <w:r w:rsidR="009368CA">
        <w:rPr>
          <w:rFonts w:ascii="Arial" w:hAnsi="Arial" w:cs="Arial"/>
        </w:rPr>
        <w:t>. Cjelokupan sadržaj radionice koja je održana u dva termina</w:t>
      </w:r>
      <w:r w:rsidR="002E2D42">
        <w:rPr>
          <w:rFonts w:ascii="Arial" w:hAnsi="Arial" w:cs="Arial"/>
        </w:rPr>
        <w:t xml:space="preserve"> – </w:t>
      </w:r>
      <w:r w:rsidR="000C2F3B">
        <w:rPr>
          <w:rFonts w:ascii="Arial" w:hAnsi="Arial" w:cs="Arial"/>
        </w:rPr>
        <w:t>23</w:t>
      </w:r>
      <w:r w:rsidR="002E2D42">
        <w:rPr>
          <w:rFonts w:ascii="Arial" w:hAnsi="Arial" w:cs="Arial"/>
        </w:rPr>
        <w:t>. i</w:t>
      </w:r>
      <w:r w:rsidR="00095D9D">
        <w:rPr>
          <w:rFonts w:ascii="Arial" w:hAnsi="Arial" w:cs="Arial"/>
        </w:rPr>
        <w:t xml:space="preserve"> </w:t>
      </w:r>
      <w:r w:rsidR="000C2F3B">
        <w:rPr>
          <w:rFonts w:ascii="Arial" w:hAnsi="Arial" w:cs="Arial"/>
        </w:rPr>
        <w:t>26</w:t>
      </w:r>
      <w:r w:rsidR="00095D9D">
        <w:rPr>
          <w:rFonts w:ascii="Arial" w:hAnsi="Arial" w:cs="Arial"/>
        </w:rPr>
        <w:t>.</w:t>
      </w:r>
      <w:r w:rsidR="002E2D42">
        <w:rPr>
          <w:rFonts w:ascii="Arial" w:hAnsi="Arial" w:cs="Arial"/>
        </w:rPr>
        <w:t xml:space="preserve"> </w:t>
      </w:r>
      <w:r w:rsidR="00095D9D">
        <w:rPr>
          <w:rFonts w:ascii="Arial" w:hAnsi="Arial" w:cs="Arial"/>
        </w:rPr>
        <w:t>2. 2018. godine</w:t>
      </w:r>
      <w:r w:rsidR="009368CA">
        <w:rPr>
          <w:rFonts w:ascii="Arial" w:hAnsi="Arial" w:cs="Arial"/>
        </w:rPr>
        <w:t xml:space="preserve"> dostupan je </w:t>
      </w:r>
      <w:proofErr w:type="spellStart"/>
      <w:r w:rsidR="009368CA">
        <w:rPr>
          <w:rFonts w:ascii="Arial" w:hAnsi="Arial" w:cs="Arial"/>
        </w:rPr>
        <w:t>Youtube</w:t>
      </w:r>
      <w:proofErr w:type="spellEnd"/>
      <w:r w:rsidR="009368CA">
        <w:rPr>
          <w:rFonts w:ascii="Arial" w:hAnsi="Arial" w:cs="Arial"/>
        </w:rPr>
        <w:t xml:space="preserve"> kanalu Ministarstva gospodarstva, poduzetništva i obrta: </w:t>
      </w:r>
      <w:hyperlink r:id="rId5" w:history="1">
        <w:r w:rsidR="009368CA" w:rsidRPr="00364ED4">
          <w:rPr>
            <w:rStyle w:val="Hiperveza"/>
            <w:rFonts w:ascii="Arial" w:hAnsi="Arial" w:cs="Arial"/>
          </w:rPr>
          <w:t>https://www.youtube.com/channel/UC3DachdOxv2vos5qHXp6SQQ</w:t>
        </w:r>
      </w:hyperlink>
      <w:r w:rsidR="009368CA">
        <w:rPr>
          <w:rFonts w:ascii="Arial" w:hAnsi="Arial" w:cs="Arial"/>
        </w:rPr>
        <w:t>.</w:t>
      </w:r>
    </w:p>
    <w:p w:rsidR="009368CA" w:rsidRDefault="009368CA" w:rsidP="00936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bismo potencijalnim prijaviteljima omogućili lakše snalaženje kroz sadržaj informativne radionice, isti je podijeljen na sljedeće module:  </w:t>
      </w:r>
    </w:p>
    <w:p w:rsidR="009368CA" w:rsidRDefault="000C2F3B" w:rsidP="009368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Uvod + </w:t>
      </w:r>
      <w:r w:rsidR="009368CA">
        <w:rPr>
          <w:rFonts w:ascii="Arial" w:hAnsi="Arial" w:cs="Arial"/>
        </w:rPr>
        <w:t xml:space="preserve">Prezentacija </w:t>
      </w:r>
      <w:proofErr w:type="spellStart"/>
      <w:r w:rsidR="009368CA">
        <w:rPr>
          <w:rFonts w:ascii="Arial" w:hAnsi="Arial" w:cs="Arial"/>
        </w:rPr>
        <w:t>UzP</w:t>
      </w:r>
      <w:proofErr w:type="spellEnd"/>
      <w:r w:rsidR="009368CA">
        <w:rPr>
          <w:rFonts w:ascii="Arial" w:hAnsi="Arial" w:cs="Arial"/>
        </w:rPr>
        <w:t xml:space="preserve"> + Provedba</w:t>
      </w:r>
      <w:r w:rsidR="009368CA">
        <w:rPr>
          <w:rFonts w:ascii="Arial" w:hAnsi="Arial" w:cs="Arial"/>
        </w:rPr>
        <w:br/>
        <w:t xml:space="preserve">Uvjeti korištenja sustava </w:t>
      </w:r>
      <w:proofErr w:type="spellStart"/>
      <w:r w:rsidR="009368CA">
        <w:rPr>
          <w:rFonts w:ascii="Arial" w:hAnsi="Arial" w:cs="Arial"/>
        </w:rPr>
        <w:t>eFondovi</w:t>
      </w:r>
      <w:proofErr w:type="spellEnd"/>
      <w:r w:rsidR="009368CA">
        <w:rPr>
          <w:rFonts w:ascii="Arial" w:hAnsi="Arial" w:cs="Arial"/>
        </w:rPr>
        <w:br/>
        <w:t xml:space="preserve">Ispunjavanje </w:t>
      </w:r>
      <w:r>
        <w:rPr>
          <w:rFonts w:ascii="Arial" w:hAnsi="Arial" w:cs="Arial"/>
        </w:rPr>
        <w:t xml:space="preserve">Prijavnog </w:t>
      </w:r>
      <w:r w:rsidR="009368CA">
        <w:rPr>
          <w:rFonts w:ascii="Arial" w:hAnsi="Arial" w:cs="Arial"/>
        </w:rPr>
        <w:t>obrasca</w:t>
      </w:r>
      <w:r w:rsidR="009368CA">
        <w:rPr>
          <w:rFonts w:ascii="Arial" w:hAnsi="Arial" w:cs="Arial"/>
        </w:rPr>
        <w:br/>
        <w:t>Investicijska studija</w:t>
      </w:r>
      <w:r w:rsidR="009368CA">
        <w:rPr>
          <w:rFonts w:ascii="Arial" w:hAnsi="Arial" w:cs="Arial"/>
        </w:rPr>
        <w:br/>
        <w:t>Horizontalna</w:t>
      </w:r>
      <w:r w:rsidR="002E2D42">
        <w:rPr>
          <w:rFonts w:ascii="Arial" w:hAnsi="Arial" w:cs="Arial"/>
        </w:rPr>
        <w:t xml:space="preserve"> pitanja</w:t>
      </w:r>
      <w:r w:rsidR="002E2D42">
        <w:rPr>
          <w:rFonts w:ascii="Arial" w:hAnsi="Arial" w:cs="Arial"/>
        </w:rPr>
        <w:br/>
        <w:t>Pitanja i odgovori (</w:t>
      </w:r>
      <w:r w:rsidR="009368CA">
        <w:rPr>
          <w:rFonts w:ascii="Arial" w:hAnsi="Arial" w:cs="Arial"/>
        </w:rPr>
        <w:t>oba dana)</w:t>
      </w:r>
    </w:p>
    <w:p w:rsidR="00B04624" w:rsidRDefault="009368CA" w:rsidP="00936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„Izgradnja i opremanje proizvodnih kapaciteta malih i srednjih poduzeća“ vrijedan je </w:t>
      </w:r>
      <w:r w:rsidR="00FB343F">
        <w:rPr>
          <w:rFonts w:ascii="Arial" w:hAnsi="Arial" w:cs="Arial"/>
        </w:rPr>
        <w:t xml:space="preserve">200 milijuna kuna, a namijenjen je mikro, malim i srednjim poduzetnicima. </w:t>
      </w:r>
      <w:r w:rsidR="00B04624">
        <w:rPr>
          <w:rFonts w:ascii="Arial" w:hAnsi="Arial" w:cs="Arial"/>
        </w:rPr>
        <w:t xml:space="preserve">Najniži iznos potpore je 500.000,00 kuna, a najviši 15 milijuna kuna. </w:t>
      </w:r>
    </w:p>
    <w:p w:rsidR="00A20058" w:rsidRDefault="00FB343F" w:rsidP="00936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Pozivom se potiču početna ulaganja u nove poslovne jedinice i/ili opremanje poslovnih jedinic</w:t>
      </w:r>
      <w:r w:rsidR="00B04624">
        <w:rPr>
          <w:rFonts w:ascii="Arial" w:hAnsi="Arial" w:cs="Arial"/>
        </w:rPr>
        <w:t>a, a svrha je jačati regionalnu</w:t>
      </w:r>
      <w:r w:rsidR="00D82B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konkurentnost</w:t>
      </w:r>
      <w:r w:rsidRPr="00D82B7F">
        <w:rPr>
          <w:rFonts w:ascii="Arial" w:hAnsi="Arial" w:cs="Arial"/>
        </w:rPr>
        <w:t xml:space="preserve"> MSP-a kroz razvoj identificiranih strateških djelatnosti industrije</w:t>
      </w:r>
      <w:r>
        <w:rPr>
          <w:rFonts w:ascii="Arial" w:hAnsi="Arial" w:cs="Arial"/>
        </w:rPr>
        <w:t xml:space="preserve">. Cilj je omogućiti malim i srednjim poduzećima razvoj </w:t>
      </w:r>
      <w:r w:rsidRPr="00D82B7F">
        <w:rPr>
          <w:rFonts w:ascii="Arial" w:hAnsi="Arial" w:cs="Arial"/>
        </w:rPr>
        <w:t>novih kompetencija, povećanje proizvodnje, povećanje izvoza i stvaranje novih radnih mjesta.</w:t>
      </w:r>
    </w:p>
    <w:p w:rsidR="00FB343F" w:rsidRDefault="00FB343F" w:rsidP="00936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Ministarstvo gospodarstva, poduzetništva i obrta do sada je kroz </w:t>
      </w:r>
      <w:r w:rsidR="000C2F3B">
        <w:rPr>
          <w:rFonts w:ascii="Arial" w:hAnsi="Arial" w:cs="Arial"/>
        </w:rPr>
        <w:t xml:space="preserve">prethodne pozive slične namjene </w:t>
      </w:r>
      <w:r>
        <w:rPr>
          <w:rFonts w:ascii="Arial" w:hAnsi="Arial" w:cs="Arial"/>
        </w:rPr>
        <w:t xml:space="preserve">dodijelilo 260 potpora ukupne vrijednosti veće od milijardu kuna. </w:t>
      </w:r>
    </w:p>
    <w:p w:rsidR="009368CA" w:rsidRPr="009368CA" w:rsidRDefault="009368CA" w:rsidP="009368CA">
      <w:pPr>
        <w:jc w:val="both"/>
        <w:rPr>
          <w:rFonts w:ascii="Arial" w:hAnsi="Arial" w:cs="Arial"/>
        </w:rPr>
      </w:pPr>
      <w:r w:rsidRPr="009368CA">
        <w:rPr>
          <w:rFonts w:ascii="Arial" w:hAnsi="Arial" w:cs="Arial"/>
        </w:rPr>
        <w:t>Zagreb, 7. ožujka 2018.</w:t>
      </w:r>
    </w:p>
    <w:p w:rsidR="009368CA" w:rsidRPr="009368CA" w:rsidRDefault="009368CA" w:rsidP="009368CA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S poštovanjem,</w:t>
      </w:r>
    </w:p>
    <w:p w:rsidR="009368CA" w:rsidRPr="009368CA" w:rsidRDefault="009368CA" w:rsidP="009368CA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Ministarstvo gospodarstva, poduzetništva i obrta</w:t>
      </w:r>
    </w:p>
    <w:p w:rsidR="00D82B7F" w:rsidRDefault="00ED1763" w:rsidP="00F80B8E">
      <w:pPr>
        <w:jc w:val="both"/>
      </w:pPr>
      <w:hyperlink r:id="rId6" w:history="1">
        <w:r w:rsidR="009368CA" w:rsidRPr="009368CA">
          <w:rPr>
            <w:rStyle w:val="Hiperveza"/>
            <w:rFonts w:ascii="Arial" w:hAnsi="Arial" w:cs="Arial"/>
            <w:i/>
          </w:rPr>
          <w:t>javnost@mingo.hr</w:t>
        </w:r>
      </w:hyperlink>
      <w:r w:rsidR="009368CA" w:rsidRPr="009368CA">
        <w:rPr>
          <w:rFonts w:ascii="Arial" w:hAnsi="Arial" w:cs="Arial"/>
        </w:rPr>
        <w:t xml:space="preserve"> </w:t>
      </w:r>
    </w:p>
    <w:sectPr w:rsidR="00D82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7F"/>
    <w:rsid w:val="00095D9D"/>
    <w:rsid w:val="000C2F3B"/>
    <w:rsid w:val="00191F78"/>
    <w:rsid w:val="002E2D42"/>
    <w:rsid w:val="004622D0"/>
    <w:rsid w:val="009368CA"/>
    <w:rsid w:val="009B146D"/>
    <w:rsid w:val="009E06BC"/>
    <w:rsid w:val="00A20058"/>
    <w:rsid w:val="00A55C63"/>
    <w:rsid w:val="00B04624"/>
    <w:rsid w:val="00D82B7F"/>
    <w:rsid w:val="00ED1763"/>
    <w:rsid w:val="00F80B8E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6EF82-29CE-4D21-B8AB-8DCFF593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62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36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nost@mingo.hr" TargetMode="External"/><Relationship Id="rId5" Type="http://schemas.openxmlformats.org/officeDocument/2006/relationships/hyperlink" Target="https://www.youtube.com/channel/UC3DachdOxv2vos5qHXp6SQ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Danijela</cp:lastModifiedBy>
  <cp:revision>2</cp:revision>
  <dcterms:created xsi:type="dcterms:W3CDTF">2018-03-07T13:07:00Z</dcterms:created>
  <dcterms:modified xsi:type="dcterms:W3CDTF">2018-03-07T13:07:00Z</dcterms:modified>
</cp:coreProperties>
</file>