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2076" w14:textId="3B9FAEAB" w:rsidR="00CF0FC4" w:rsidRDefault="007677D4" w:rsidP="00AB6EB2">
      <w:pPr>
        <w:ind w:left="-5" w:firstLine="713"/>
      </w:pPr>
      <w:r>
        <w:t>Temeljem članka 12. Izjave o osnivanju društva s ograničenom odgovornošću Predsjednik Skupštine Agencije za održivi razvoj Općine Antunovac – RODA d.o.o. za gospodarski i ruralni razvoj i poticanje poduzetništva</w:t>
      </w:r>
      <w:r w:rsidRPr="00B57BBF">
        <w:t xml:space="preserve">, </w:t>
      </w:r>
      <w:r w:rsidR="003E6969">
        <w:t>29</w:t>
      </w:r>
      <w:r w:rsidR="007C14AF">
        <w:t xml:space="preserve">. </w:t>
      </w:r>
      <w:r w:rsidR="00092BF8">
        <w:t>svibnja 2025</w:t>
      </w:r>
      <w:r w:rsidR="004B2AA2">
        <w:t>.</w:t>
      </w:r>
      <w:r w:rsidR="00D51BC8">
        <w:t xml:space="preserve"> </w:t>
      </w:r>
      <w:r w:rsidRPr="002C4222">
        <w:t>godine,</w:t>
      </w:r>
      <w:r>
        <w:t xml:space="preserve"> donosi </w:t>
      </w:r>
    </w:p>
    <w:p w14:paraId="2DC93BD0" w14:textId="77777777" w:rsidR="00CF0FC4" w:rsidRDefault="007677D4">
      <w:pPr>
        <w:spacing w:after="11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C087873" w14:textId="77777777" w:rsidR="00CF0FC4" w:rsidRDefault="007677D4" w:rsidP="00932CCC">
      <w:pPr>
        <w:spacing w:after="11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C019E1C" w14:textId="77777777" w:rsidR="00CF0FC4" w:rsidRDefault="007677D4" w:rsidP="00932CCC">
      <w:pPr>
        <w:pStyle w:val="Naslov1"/>
        <w:spacing w:after="0"/>
      </w:pPr>
      <w:r>
        <w:t xml:space="preserve">ODLUKU </w:t>
      </w:r>
    </w:p>
    <w:p w14:paraId="351B52D7" w14:textId="77777777" w:rsidR="00CF0FC4" w:rsidRDefault="007677D4" w:rsidP="00932CCC">
      <w:pPr>
        <w:spacing w:after="0" w:line="259" w:lineRule="auto"/>
        <w:ind w:left="0" w:firstLine="0"/>
        <w:jc w:val="center"/>
      </w:pPr>
      <w:r>
        <w:rPr>
          <w:b/>
        </w:rPr>
        <w:t xml:space="preserve">o davanju razrješnice Upravi </w:t>
      </w:r>
      <w:r w:rsidR="00CB6426">
        <w:rPr>
          <w:b/>
        </w:rPr>
        <w:t>D</w:t>
      </w:r>
      <w:r>
        <w:rPr>
          <w:b/>
        </w:rPr>
        <w:t xml:space="preserve">ruštva   </w:t>
      </w:r>
    </w:p>
    <w:p w14:paraId="7445E48F" w14:textId="77777777" w:rsidR="00CF0FC4" w:rsidRDefault="007677D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385E35B7" w14:textId="77777777" w:rsidR="00CF0FC4" w:rsidRDefault="007677D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113F7963" w14:textId="77777777" w:rsidR="00CF0FC4" w:rsidRDefault="007677D4">
      <w:pPr>
        <w:spacing w:after="0" w:line="259" w:lineRule="auto"/>
        <w:jc w:val="center"/>
      </w:pPr>
      <w:r>
        <w:t xml:space="preserve">Članak 1. </w:t>
      </w:r>
    </w:p>
    <w:p w14:paraId="4B207E84" w14:textId="77777777" w:rsidR="00CF0FC4" w:rsidRDefault="007677D4">
      <w:pPr>
        <w:spacing w:after="0" w:line="259" w:lineRule="auto"/>
        <w:ind w:left="0" w:firstLine="0"/>
        <w:jc w:val="left"/>
      </w:pPr>
      <w:r>
        <w:t xml:space="preserve"> </w:t>
      </w:r>
    </w:p>
    <w:p w14:paraId="38A26698" w14:textId="63517524" w:rsidR="00CF0FC4" w:rsidRDefault="007677D4">
      <w:pPr>
        <w:spacing w:after="127"/>
        <w:ind w:left="-5"/>
      </w:pPr>
      <w:r>
        <w:t xml:space="preserve"> </w:t>
      </w:r>
      <w:r w:rsidR="00AB6EB2">
        <w:tab/>
      </w:r>
      <w:r>
        <w:t xml:space="preserve">Ovom Odlukom daje se razrješnica Upravi Agencije za održivi razvoj Općine Antunovac – RODA d.o.o. za gospodarski i ruralni razvoj i poticanje poduzetništva: </w:t>
      </w:r>
    </w:p>
    <w:p w14:paraId="4946AA7D" w14:textId="0C959FE1" w:rsidR="00CF0FC4" w:rsidRDefault="007677D4">
      <w:pPr>
        <w:spacing w:after="123"/>
        <w:ind w:left="715"/>
      </w:pPr>
      <w:r>
        <w:t>1.</w:t>
      </w:r>
      <w:r>
        <w:rPr>
          <w:rFonts w:ascii="Arial" w:eastAsia="Arial" w:hAnsi="Arial" w:cs="Arial"/>
        </w:rPr>
        <w:t xml:space="preserve"> </w:t>
      </w:r>
      <w:r>
        <w:t>Direktor</w:t>
      </w:r>
      <w:r w:rsidR="009D2BC2">
        <w:t>ici</w:t>
      </w:r>
      <w:r>
        <w:t xml:space="preserve"> Uprave: </w:t>
      </w:r>
      <w:r w:rsidR="00092BF8">
        <w:t xml:space="preserve">Doris Pavlović Užar, mag. </w:t>
      </w:r>
      <w:proofErr w:type="spellStart"/>
      <w:r w:rsidR="00092BF8">
        <w:t>cult</w:t>
      </w:r>
      <w:proofErr w:type="spellEnd"/>
      <w:r w:rsidR="005B0F24">
        <w:t>.</w:t>
      </w:r>
      <w:r>
        <w:t xml:space="preserve"> </w:t>
      </w:r>
    </w:p>
    <w:p w14:paraId="37074C03" w14:textId="763CF51D" w:rsidR="00CF0FC4" w:rsidRDefault="007677D4" w:rsidP="005D3D58">
      <w:pPr>
        <w:spacing w:after="123"/>
        <w:ind w:left="-15" w:firstLine="705"/>
      </w:pPr>
      <w:r>
        <w:t>Razrješnicom se odobrava rad Direktor</w:t>
      </w:r>
      <w:r w:rsidR="009D2BC2">
        <w:t>ice</w:t>
      </w:r>
      <w:r>
        <w:t xml:space="preserve"> i način vođenja poslova Agencije za održivi razvoj Općine Antunovac – RODA d.o.o., za poslovnu godinu 20</w:t>
      </w:r>
      <w:r w:rsidR="00AB6EB2">
        <w:t>2</w:t>
      </w:r>
      <w:r w:rsidR="00092BF8">
        <w:t>4</w:t>
      </w:r>
      <w:r w:rsidR="007C14AF">
        <w:t>.</w:t>
      </w:r>
      <w:r>
        <w:t xml:space="preserve">    </w:t>
      </w:r>
    </w:p>
    <w:p w14:paraId="2DFBD752" w14:textId="77777777" w:rsidR="005D3D58" w:rsidRDefault="005D3D58" w:rsidP="00EE6B32">
      <w:pPr>
        <w:spacing w:after="123"/>
        <w:ind w:left="-15" w:firstLine="705"/>
        <w:jc w:val="right"/>
      </w:pPr>
    </w:p>
    <w:p w14:paraId="31804287" w14:textId="77777777" w:rsidR="00CF0FC4" w:rsidRDefault="007677D4">
      <w:pPr>
        <w:spacing w:after="0" w:line="259" w:lineRule="auto"/>
        <w:jc w:val="center"/>
      </w:pPr>
      <w:r>
        <w:t xml:space="preserve">Članak 2. </w:t>
      </w:r>
    </w:p>
    <w:p w14:paraId="2084F170" w14:textId="77777777" w:rsidR="00CF0FC4" w:rsidRDefault="007677D4">
      <w:pPr>
        <w:spacing w:after="0" w:line="259" w:lineRule="auto"/>
        <w:ind w:left="60" w:firstLine="0"/>
        <w:jc w:val="center"/>
      </w:pPr>
      <w:r>
        <w:t xml:space="preserve"> </w:t>
      </w:r>
    </w:p>
    <w:p w14:paraId="272F189A" w14:textId="77777777" w:rsidR="00CF0FC4" w:rsidRDefault="007677D4">
      <w:pPr>
        <w:tabs>
          <w:tab w:val="center" w:pos="2931"/>
        </w:tabs>
        <w:ind w:left="-15" w:firstLine="0"/>
        <w:jc w:val="left"/>
      </w:pPr>
      <w:r>
        <w:t xml:space="preserve"> </w:t>
      </w:r>
      <w:r>
        <w:tab/>
        <w:t xml:space="preserve">Ova Odluka stupa na snagu danom donošenja. </w:t>
      </w:r>
    </w:p>
    <w:p w14:paraId="54CF874A" w14:textId="77777777" w:rsidR="00CF0FC4" w:rsidRDefault="007677D4">
      <w:pPr>
        <w:spacing w:after="0" w:line="259" w:lineRule="auto"/>
        <w:ind w:left="60" w:firstLine="0"/>
        <w:jc w:val="center"/>
      </w:pPr>
      <w:r>
        <w:t xml:space="preserve"> </w:t>
      </w:r>
    </w:p>
    <w:p w14:paraId="3885F654" w14:textId="77777777" w:rsidR="00CF0FC4" w:rsidRDefault="007677D4">
      <w:pPr>
        <w:spacing w:after="0" w:line="259" w:lineRule="auto"/>
        <w:ind w:left="0" w:firstLine="0"/>
        <w:jc w:val="left"/>
      </w:pPr>
      <w:r>
        <w:t xml:space="preserve"> </w:t>
      </w:r>
    </w:p>
    <w:p w14:paraId="0647C332" w14:textId="288DAE17" w:rsidR="00CF0FC4" w:rsidRPr="00B57BBF" w:rsidRDefault="007677D4">
      <w:pPr>
        <w:ind w:left="-5"/>
        <w:rPr>
          <w:color w:val="auto"/>
        </w:rPr>
      </w:pPr>
      <w:r w:rsidRPr="00B57BBF">
        <w:rPr>
          <w:color w:val="auto"/>
        </w:rPr>
        <w:t xml:space="preserve">KLASA: </w:t>
      </w:r>
      <w:r w:rsidR="00B57BBF" w:rsidRPr="00B57BBF">
        <w:rPr>
          <w:color w:val="auto"/>
        </w:rPr>
        <w:t>02/</w:t>
      </w:r>
      <w:r w:rsidR="00412C2D">
        <w:rPr>
          <w:color w:val="auto"/>
        </w:rPr>
        <w:t>2</w:t>
      </w:r>
      <w:r w:rsidR="00092BF8">
        <w:rPr>
          <w:color w:val="auto"/>
        </w:rPr>
        <w:t>5</w:t>
      </w:r>
      <w:r w:rsidR="00412C2D">
        <w:rPr>
          <w:color w:val="auto"/>
        </w:rPr>
        <w:t>-01</w:t>
      </w:r>
    </w:p>
    <w:p w14:paraId="0A17FE01" w14:textId="727E6C00" w:rsidR="00CF0FC4" w:rsidRPr="00B57BBF" w:rsidRDefault="007677D4">
      <w:pPr>
        <w:ind w:left="-5"/>
        <w:rPr>
          <w:color w:val="auto"/>
        </w:rPr>
      </w:pPr>
      <w:r w:rsidRPr="00B57BBF">
        <w:rPr>
          <w:color w:val="auto"/>
        </w:rPr>
        <w:t xml:space="preserve">URBROJ: </w:t>
      </w:r>
      <w:r w:rsidR="00092BF8">
        <w:rPr>
          <w:color w:val="auto"/>
        </w:rPr>
        <w:t>25-11</w:t>
      </w:r>
    </w:p>
    <w:p w14:paraId="55781F9D" w14:textId="159ABC0A" w:rsidR="00CF0FC4" w:rsidRDefault="007677D4">
      <w:pPr>
        <w:spacing w:after="123"/>
        <w:ind w:left="-5"/>
      </w:pPr>
      <w:r w:rsidRPr="00B57BBF">
        <w:t>U Antunovcu,</w:t>
      </w:r>
      <w:r w:rsidR="006F3C31" w:rsidRPr="00B57BBF">
        <w:t xml:space="preserve"> </w:t>
      </w:r>
      <w:r w:rsidR="003E6969">
        <w:t>29</w:t>
      </w:r>
      <w:r w:rsidR="007C14AF">
        <w:t xml:space="preserve">. </w:t>
      </w:r>
      <w:r w:rsidR="00092BF8">
        <w:t>svibnja</w:t>
      </w:r>
      <w:r w:rsidR="007C14AF">
        <w:t xml:space="preserve"> </w:t>
      </w:r>
      <w:r w:rsidR="00412C2D">
        <w:t>202</w:t>
      </w:r>
      <w:r w:rsidR="00092BF8">
        <w:t>5</w:t>
      </w:r>
      <w:r w:rsidRPr="00B57BBF">
        <w:t>. godine</w:t>
      </w:r>
      <w:r>
        <w:t xml:space="preserve"> </w:t>
      </w:r>
    </w:p>
    <w:p w14:paraId="425D7F90" w14:textId="17F38025" w:rsidR="00AB6EB2" w:rsidRDefault="00AB6EB2">
      <w:pPr>
        <w:spacing w:after="123"/>
        <w:ind w:left="-5"/>
      </w:pPr>
    </w:p>
    <w:tbl>
      <w:tblPr>
        <w:tblStyle w:val="Reetkatablice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</w:tblGrid>
      <w:tr w:rsidR="00AB6EB2" w14:paraId="7840FB5E" w14:textId="77777777" w:rsidTr="00AB6EB2">
        <w:tc>
          <w:tcPr>
            <w:tcW w:w="3250" w:type="dxa"/>
          </w:tcPr>
          <w:p w14:paraId="1FC23391" w14:textId="5F5FF236" w:rsidR="00AB6EB2" w:rsidRDefault="00AB6EB2" w:rsidP="00B57BBF">
            <w:pPr>
              <w:spacing w:after="0"/>
              <w:ind w:left="0" w:firstLine="0"/>
              <w:jc w:val="center"/>
            </w:pPr>
            <w:r>
              <w:t>Predsjednik Skupštine</w:t>
            </w:r>
          </w:p>
        </w:tc>
      </w:tr>
      <w:tr w:rsidR="00AB6EB2" w14:paraId="21C0287F" w14:textId="77777777" w:rsidTr="00AB6EB2">
        <w:tc>
          <w:tcPr>
            <w:tcW w:w="3250" w:type="dxa"/>
          </w:tcPr>
          <w:p w14:paraId="6FF8401A" w14:textId="793FA88E" w:rsidR="00AB6EB2" w:rsidRDefault="00AB6EB2" w:rsidP="00B57BBF">
            <w:pPr>
              <w:spacing w:after="0"/>
              <w:ind w:left="0" w:firstLine="0"/>
            </w:pPr>
            <w:r>
              <w:t xml:space="preserve">Davor </w:t>
            </w:r>
            <w:proofErr w:type="spellStart"/>
            <w:r>
              <w:t>Tubanjski</w:t>
            </w:r>
            <w:proofErr w:type="spellEnd"/>
            <w:r w:rsidR="0020231E">
              <w:t>,</w:t>
            </w:r>
            <w:r>
              <w:t xml:space="preserve"> </w:t>
            </w:r>
            <w:proofErr w:type="spellStart"/>
            <w:r>
              <w:t>bacc</w:t>
            </w:r>
            <w:proofErr w:type="spellEnd"/>
            <w:r>
              <w:t xml:space="preserve">. ing. </w:t>
            </w:r>
            <w:proofErr w:type="spellStart"/>
            <w:r>
              <w:t>agr</w:t>
            </w:r>
            <w:proofErr w:type="spellEnd"/>
            <w:r>
              <w:t>.</w:t>
            </w:r>
          </w:p>
        </w:tc>
      </w:tr>
    </w:tbl>
    <w:p w14:paraId="7387D432" w14:textId="77777777" w:rsidR="00AB6EB2" w:rsidRDefault="00AB6EB2">
      <w:pPr>
        <w:spacing w:after="123"/>
        <w:ind w:left="-5"/>
      </w:pPr>
    </w:p>
    <w:p w14:paraId="7C61AD29" w14:textId="77777777" w:rsidR="00CF0FC4" w:rsidRDefault="007677D4">
      <w:pPr>
        <w:spacing w:after="119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4A3D0A03" w14:textId="77777777" w:rsidR="00CF0FC4" w:rsidRDefault="007677D4">
      <w:pPr>
        <w:spacing w:after="117" w:line="259" w:lineRule="auto"/>
        <w:ind w:left="0" w:firstLine="0"/>
        <w:jc w:val="left"/>
      </w:pPr>
      <w:r>
        <w:t xml:space="preserve"> </w:t>
      </w:r>
    </w:p>
    <w:sectPr w:rsidR="00CF0FC4">
      <w:pgSz w:w="11900" w:h="16840"/>
      <w:pgMar w:top="1440" w:right="1397" w:bottom="1440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C4"/>
    <w:rsid w:val="000868FD"/>
    <w:rsid w:val="00092BF8"/>
    <w:rsid w:val="0020231E"/>
    <w:rsid w:val="002C4222"/>
    <w:rsid w:val="0031467E"/>
    <w:rsid w:val="003C24B1"/>
    <w:rsid w:val="003E6969"/>
    <w:rsid w:val="00412C2D"/>
    <w:rsid w:val="004B2AA2"/>
    <w:rsid w:val="00570D4B"/>
    <w:rsid w:val="00585384"/>
    <w:rsid w:val="005B0F24"/>
    <w:rsid w:val="005D3D58"/>
    <w:rsid w:val="0066486A"/>
    <w:rsid w:val="006F3C31"/>
    <w:rsid w:val="006F7DEF"/>
    <w:rsid w:val="007677D4"/>
    <w:rsid w:val="007C14AF"/>
    <w:rsid w:val="0080442A"/>
    <w:rsid w:val="00932CCC"/>
    <w:rsid w:val="009A36F8"/>
    <w:rsid w:val="009D2BC2"/>
    <w:rsid w:val="00AB6EB2"/>
    <w:rsid w:val="00B57BBF"/>
    <w:rsid w:val="00B75259"/>
    <w:rsid w:val="00CB6426"/>
    <w:rsid w:val="00CF0FC4"/>
    <w:rsid w:val="00D51BC8"/>
    <w:rsid w:val="00EE6B32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3430"/>
  <w15:docId w15:val="{4E1E2E23-DD1A-4F06-BCB0-A39F5B5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table" w:styleId="Reetkatablice">
    <w:name w:val="Table Grid"/>
    <w:basedOn w:val="Obinatablica"/>
    <w:uiPriority w:val="39"/>
    <w:rsid w:val="00AB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Odluka o davanju razrješnice Upravi.docx</dc:title>
  <dc:subject/>
  <dc:creator>Iva Nikolin</dc:creator>
  <cp:keywords/>
  <cp:lastModifiedBy>Danijela</cp:lastModifiedBy>
  <cp:revision>29</cp:revision>
  <cp:lastPrinted>2024-07-05T10:56:00Z</cp:lastPrinted>
  <dcterms:created xsi:type="dcterms:W3CDTF">2020-05-06T07:22:00Z</dcterms:created>
  <dcterms:modified xsi:type="dcterms:W3CDTF">2025-06-03T12:01:00Z</dcterms:modified>
</cp:coreProperties>
</file>